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1939" w14:textId="77777777" w:rsidR="004B61DB" w:rsidRPr="00703348" w:rsidRDefault="004B61DB" w:rsidP="00954419">
      <w:pPr>
        <w:pStyle w:val="Heading1"/>
        <w:spacing w:before="0" w:after="0"/>
        <w:jc w:val="center"/>
        <w:rPr>
          <w:rFonts w:eastAsia="@SimSun"/>
        </w:rPr>
      </w:pPr>
      <w:bookmarkStart w:id="0" w:name="_Toc379974707"/>
      <w:bookmarkStart w:id="1" w:name="_Toc96219828"/>
    </w:p>
    <w:p w14:paraId="1D469C9D" w14:textId="77777777" w:rsidR="004B61DB" w:rsidRPr="00703348" w:rsidRDefault="004B61DB" w:rsidP="00683719">
      <w:pPr>
        <w:pStyle w:val="Heading1"/>
        <w:spacing w:before="0" w:after="0"/>
        <w:rPr>
          <w:rFonts w:eastAsia="@SimSun"/>
          <w:b/>
        </w:rPr>
      </w:pPr>
    </w:p>
    <w:p w14:paraId="38F30515" w14:textId="77777777" w:rsidR="00E8207F" w:rsidRPr="00703348" w:rsidRDefault="00E8207F" w:rsidP="00683719">
      <w:pPr>
        <w:pStyle w:val="Heading1"/>
        <w:spacing w:before="0" w:after="0"/>
        <w:rPr>
          <w:rFonts w:eastAsia="@SimSun"/>
          <w:b/>
        </w:rPr>
      </w:pPr>
      <w:r w:rsidRPr="00703348">
        <w:rPr>
          <w:rFonts w:eastAsia="@SimSun"/>
          <w:b/>
        </w:rPr>
        <w:t>V</w:t>
      </w:r>
      <w:r w:rsidR="00954419">
        <w:rPr>
          <w:rFonts w:eastAsia="@SimSun"/>
          <w:b/>
        </w:rPr>
        <w:t>orm</w:t>
      </w:r>
      <w:r w:rsidRPr="00703348">
        <w:rPr>
          <w:rFonts w:eastAsia="@SimSun"/>
          <w:b/>
        </w:rPr>
        <w:t xml:space="preserve"> </w:t>
      </w:r>
      <w:bookmarkEnd w:id="0"/>
      <w:r w:rsidR="00954419">
        <w:rPr>
          <w:rFonts w:eastAsia="@SimSun"/>
          <w:b/>
        </w:rPr>
        <w:t>4</w:t>
      </w:r>
      <w:r w:rsidRPr="00703348">
        <w:rPr>
          <w:rFonts w:eastAsia="@SimSun"/>
          <w:b/>
        </w:rPr>
        <w:t xml:space="preserve"> - CV</w:t>
      </w:r>
    </w:p>
    <w:p w14:paraId="5E16CC7F" w14:textId="77777777" w:rsidR="00E8207F" w:rsidRPr="00703348" w:rsidRDefault="00E8207F" w:rsidP="00683719">
      <w:pPr>
        <w:pStyle w:val="StyleJustified"/>
        <w:spacing w:after="0"/>
        <w:rPr>
          <w:color w:val="000000"/>
          <w:sz w:val="24"/>
          <w:szCs w:val="24"/>
        </w:rPr>
      </w:pPr>
    </w:p>
    <w:p w14:paraId="2BB0041F" w14:textId="77777777" w:rsidR="00954419" w:rsidRPr="00954419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954419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Hankija: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Eesti Geoloogiateenistus</w:t>
      </w:r>
    </w:p>
    <w:p w14:paraId="1A9AE6E4" w14:textId="77777777" w:rsidR="00954419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43987333" w14:textId="31149B02" w:rsidR="00703348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Hankemenetluse nimetus:</w:t>
      </w:r>
      <w:r w:rsidR="00FC52B8" w:rsidRPr="00FC52B8">
        <w:t xml:space="preserve"> </w:t>
      </w:r>
      <w:r w:rsidR="00FC52B8" w:rsidRPr="00FC52B8">
        <w:rPr>
          <w:rFonts w:ascii="Times New Roman" w:hAnsi="Times New Roman" w:cs="Times New Roman"/>
          <w:color w:val="000000"/>
          <w:sz w:val="24"/>
          <w:szCs w:val="24"/>
          <w:lang w:val="et-EE"/>
        </w:rPr>
        <w:t>„</w:t>
      </w:r>
      <w:r w:rsidR="00F847D2" w:rsidRPr="00F847D2">
        <w:rPr>
          <w:rFonts w:ascii="Times New Roman" w:hAnsi="Times New Roman" w:cs="Times New Roman"/>
          <w:color w:val="000000"/>
          <w:sz w:val="24"/>
          <w:szCs w:val="24"/>
          <w:lang w:val="et-EE"/>
        </w:rPr>
        <w:t>Südamikpuurimistööd ja kaeveõõnte rajamine Lääne- ja Ida-Virumaa ehitusmaavarade üldgeoloogiliseks uurimistööks</w:t>
      </w:r>
      <w:r w:rsidR="00FC52B8" w:rsidRPr="00FC52B8">
        <w:rPr>
          <w:rFonts w:ascii="Times New Roman" w:hAnsi="Times New Roman" w:cs="Times New Roman"/>
          <w:color w:val="000000"/>
          <w:sz w:val="24"/>
          <w:szCs w:val="24"/>
          <w:lang w:val="et-EE"/>
        </w:rPr>
        <w:t>“</w:t>
      </w:r>
      <w:r w:rsidRP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A88321C" w14:textId="77777777" w:rsidR="00954419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65F73A0E" w14:textId="213FB5B4" w:rsidR="002E6EC3" w:rsidRPr="00703348" w:rsidRDefault="00692077" w:rsidP="002E6EC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Roll hankelepingu täitmisel: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Geoloog</w:t>
      </w:r>
      <w:r w:rsidR="00B43F98">
        <w:rPr>
          <w:rFonts w:ascii="Times New Roman" w:hAnsi="Times New Roman" w:cs="Times New Roman"/>
          <w:color w:val="000000"/>
          <w:sz w:val="24"/>
          <w:szCs w:val="24"/>
          <w:lang w:val="et-EE"/>
        </w:rPr>
        <w:t>insener</w:t>
      </w:r>
    </w:p>
    <w:p w14:paraId="587B1BC7" w14:textId="77777777" w:rsidR="002E6EC3" w:rsidRPr="00703348" w:rsidRDefault="002E6EC3" w:rsidP="002E6EC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50C58C9B" w14:textId="7F31A526" w:rsidR="002E6EC3" w:rsidRPr="00703348" w:rsidRDefault="002E6EC3" w:rsidP="00097F7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P</w:t>
      </w:r>
      <w:r w:rsidR="00692077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erekonnanimi: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92391A">
        <w:rPr>
          <w:rFonts w:ascii="Times New Roman" w:hAnsi="Times New Roman" w:cs="Times New Roman"/>
          <w:color w:val="000000"/>
          <w:sz w:val="24"/>
          <w:szCs w:val="24"/>
          <w:lang w:val="et-EE"/>
        </w:rPr>
        <w:t>Pettai</w:t>
      </w:r>
    </w:p>
    <w:p w14:paraId="45B00A13" w14:textId="75F5CCED" w:rsidR="00692077" w:rsidRPr="00703348" w:rsidRDefault="00692077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Eesnimi: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92391A">
        <w:rPr>
          <w:rFonts w:ascii="Times New Roman" w:hAnsi="Times New Roman" w:cs="Times New Roman"/>
          <w:color w:val="000000"/>
          <w:sz w:val="24"/>
          <w:szCs w:val="24"/>
          <w:lang w:val="et-EE"/>
        </w:rPr>
        <w:t>Karel</w:t>
      </w:r>
    </w:p>
    <w:p w14:paraId="0D7F46BC" w14:textId="77777777" w:rsidR="00683719" w:rsidRPr="00703348" w:rsidRDefault="00683719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66C946E1" w14:textId="77777777" w:rsidR="00692077" w:rsidRPr="00703348" w:rsidRDefault="00692077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Haridus: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35"/>
        <w:gridCol w:w="2376"/>
        <w:gridCol w:w="2500"/>
      </w:tblGrid>
      <w:tr w:rsidR="003B613D" w:rsidRPr="00703348" w14:paraId="78AA51EA" w14:textId="77777777" w:rsidTr="003B613D">
        <w:tc>
          <w:tcPr>
            <w:tcW w:w="2151" w:type="dxa"/>
            <w:vAlign w:val="center"/>
          </w:tcPr>
          <w:p w14:paraId="52B10280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Haridusasutused</w:t>
            </w:r>
          </w:p>
        </w:tc>
        <w:tc>
          <w:tcPr>
            <w:tcW w:w="2035" w:type="dxa"/>
            <w:vAlign w:val="center"/>
          </w:tcPr>
          <w:p w14:paraId="6BB9BD64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Õppimise aeg (alates/kuni)</w:t>
            </w:r>
          </w:p>
        </w:tc>
        <w:tc>
          <w:tcPr>
            <w:tcW w:w="2376" w:type="dxa"/>
            <w:vAlign w:val="center"/>
          </w:tcPr>
          <w:p w14:paraId="4FA39DD0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Eriala</w:t>
            </w:r>
          </w:p>
        </w:tc>
        <w:tc>
          <w:tcPr>
            <w:tcW w:w="2500" w:type="dxa"/>
            <w:vAlign w:val="center"/>
          </w:tcPr>
          <w:p w14:paraId="52EA1166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Omistatud kraad või diplom</w:t>
            </w:r>
          </w:p>
        </w:tc>
      </w:tr>
      <w:tr w:rsidR="003B613D" w:rsidRPr="00703348" w14:paraId="3E6F76B0" w14:textId="77777777" w:rsidTr="004F3799">
        <w:tc>
          <w:tcPr>
            <w:tcW w:w="2151" w:type="dxa"/>
          </w:tcPr>
          <w:p w14:paraId="3915725F" w14:textId="187ED31B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Tartu Ülikool</w:t>
            </w:r>
          </w:p>
        </w:tc>
        <w:tc>
          <w:tcPr>
            <w:tcW w:w="2035" w:type="dxa"/>
          </w:tcPr>
          <w:p w14:paraId="06D183CD" w14:textId="00CEED4F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2021/jätkub</w:t>
            </w:r>
          </w:p>
        </w:tc>
        <w:tc>
          <w:tcPr>
            <w:tcW w:w="2376" w:type="dxa"/>
          </w:tcPr>
          <w:p w14:paraId="2EBA086B" w14:textId="2470AAEC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Geoloogia</w:t>
            </w:r>
          </w:p>
        </w:tc>
        <w:tc>
          <w:tcPr>
            <w:tcW w:w="2500" w:type="dxa"/>
          </w:tcPr>
          <w:p w14:paraId="31E1CC82" w14:textId="113557A2" w:rsidR="003B613D" w:rsidRPr="00703348" w:rsidRDefault="00771528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(Magister)</w:t>
            </w:r>
          </w:p>
        </w:tc>
      </w:tr>
      <w:tr w:rsidR="003B613D" w:rsidRPr="00703348" w14:paraId="6213B7B9" w14:textId="77777777" w:rsidTr="004F3799">
        <w:tc>
          <w:tcPr>
            <w:tcW w:w="2151" w:type="dxa"/>
          </w:tcPr>
          <w:p w14:paraId="55290126" w14:textId="4360D2BB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Tartu Ülikool</w:t>
            </w:r>
          </w:p>
        </w:tc>
        <w:tc>
          <w:tcPr>
            <w:tcW w:w="2035" w:type="dxa"/>
          </w:tcPr>
          <w:p w14:paraId="211DE606" w14:textId="1957AC2D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2018/2021</w:t>
            </w:r>
          </w:p>
        </w:tc>
        <w:tc>
          <w:tcPr>
            <w:tcW w:w="2376" w:type="dxa"/>
          </w:tcPr>
          <w:p w14:paraId="130E3825" w14:textId="47788D76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Geoloogia ja keskkonnatehnoloogia (geoloogia)</w:t>
            </w:r>
          </w:p>
        </w:tc>
        <w:tc>
          <w:tcPr>
            <w:tcW w:w="2500" w:type="dxa"/>
          </w:tcPr>
          <w:p w14:paraId="238C8D41" w14:textId="76D7D20A" w:rsidR="003B613D" w:rsidRPr="00703348" w:rsidRDefault="003B613D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Bakalaureus</w:t>
            </w:r>
          </w:p>
        </w:tc>
      </w:tr>
    </w:tbl>
    <w:p w14:paraId="6CA4F09A" w14:textId="77777777" w:rsidR="00683719" w:rsidRPr="00703348" w:rsidRDefault="0068371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0EAF2A4D" w14:textId="77777777" w:rsidR="00692077" w:rsidRPr="00703348" w:rsidRDefault="00E8207F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Töökogemus (asutus/ettevõte</w:t>
      </w:r>
      <w:r w:rsidR="00692077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2077" w:rsidRPr="00703348" w14:paraId="6ADDFE51" w14:textId="77777777" w:rsidTr="00692077">
        <w:tc>
          <w:tcPr>
            <w:tcW w:w="4606" w:type="dxa"/>
            <w:vAlign w:val="center"/>
          </w:tcPr>
          <w:p w14:paraId="70F6843E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Ettevõte/organisatsioon:</w:t>
            </w:r>
          </w:p>
        </w:tc>
        <w:tc>
          <w:tcPr>
            <w:tcW w:w="4606" w:type="dxa"/>
          </w:tcPr>
          <w:p w14:paraId="3C3C282C" w14:textId="6F52CA5F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Inseneribüroo STEIGER</w:t>
            </w:r>
          </w:p>
        </w:tc>
      </w:tr>
      <w:tr w:rsidR="00692077" w:rsidRPr="00703348" w14:paraId="6A8180A0" w14:textId="77777777" w:rsidTr="00692077">
        <w:tc>
          <w:tcPr>
            <w:tcW w:w="4606" w:type="dxa"/>
          </w:tcPr>
          <w:p w14:paraId="61725D90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Asukoht:</w:t>
            </w:r>
          </w:p>
        </w:tc>
        <w:tc>
          <w:tcPr>
            <w:tcW w:w="4606" w:type="dxa"/>
          </w:tcPr>
          <w:p w14:paraId="7B7C4C21" w14:textId="14436927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Tallinn</w:t>
            </w:r>
          </w:p>
        </w:tc>
      </w:tr>
      <w:tr w:rsidR="00692077" w:rsidRPr="00703348" w14:paraId="27C669A4" w14:textId="77777777" w:rsidTr="00692077">
        <w:tc>
          <w:tcPr>
            <w:tcW w:w="4606" w:type="dxa"/>
          </w:tcPr>
          <w:p w14:paraId="05307709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Ajaperiood (alates/kuni):</w:t>
            </w:r>
          </w:p>
        </w:tc>
        <w:tc>
          <w:tcPr>
            <w:tcW w:w="4606" w:type="dxa"/>
          </w:tcPr>
          <w:p w14:paraId="2F533FE1" w14:textId="4D45AAE2" w:rsidR="00692077" w:rsidRPr="00703348" w:rsidRDefault="00A94501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097F7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</w:t>
            </w:r>
            <w:r w:rsidR="003B613D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23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 </w:t>
            </w:r>
            <w:r w:rsidR="00097F7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jätkub</w:t>
            </w:r>
          </w:p>
        </w:tc>
      </w:tr>
      <w:tr w:rsidR="00692077" w:rsidRPr="00703348" w14:paraId="4C9764E4" w14:textId="77777777" w:rsidTr="00692077">
        <w:tc>
          <w:tcPr>
            <w:tcW w:w="4606" w:type="dxa"/>
            <w:vAlign w:val="center"/>
          </w:tcPr>
          <w:p w14:paraId="01CF7653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</w:t>
            </w:r>
          </w:p>
        </w:tc>
        <w:tc>
          <w:tcPr>
            <w:tcW w:w="4606" w:type="dxa"/>
          </w:tcPr>
          <w:p w14:paraId="0EFAF50B" w14:textId="77CE738C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Geoloogilised uuringud</w:t>
            </w:r>
            <w:r w:rsidR="003B613D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, ehitugeoloogilised uuringud</w:t>
            </w:r>
          </w:p>
        </w:tc>
      </w:tr>
    </w:tbl>
    <w:p w14:paraId="67064AA7" w14:textId="77777777" w:rsidR="00683719" w:rsidRPr="00703348" w:rsidRDefault="0068371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748CEE97" w14:textId="54FDBF94" w:rsidR="00683719" w:rsidRDefault="0069207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Töökogemus (projektid):</w:t>
      </w:r>
    </w:p>
    <w:p w14:paraId="7AC4C4FD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43F98" w:rsidRPr="00703348" w14:paraId="36DB29EF" w14:textId="77777777" w:rsidTr="00784D30">
        <w:tc>
          <w:tcPr>
            <w:tcW w:w="4606" w:type="dxa"/>
          </w:tcPr>
          <w:p w14:paraId="5FFE8A5E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430F23BF" w14:textId="0D9D4E46" w:rsidR="00B43F98" w:rsidRPr="00703348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Halliku ja Tarikatsi  geoloogiline uuring</w:t>
            </w:r>
          </w:p>
        </w:tc>
      </w:tr>
      <w:tr w:rsidR="00B43F98" w:rsidRPr="00703348" w14:paraId="08E62BB4" w14:textId="77777777" w:rsidTr="00784D30">
        <w:tc>
          <w:tcPr>
            <w:tcW w:w="4606" w:type="dxa"/>
          </w:tcPr>
          <w:p w14:paraId="10E47D9C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28B37D9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01BCD0F1" w14:textId="77777777" w:rsidTr="00784D30">
        <w:tc>
          <w:tcPr>
            <w:tcW w:w="4606" w:type="dxa"/>
          </w:tcPr>
          <w:p w14:paraId="0127590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5D903E8F" w14:textId="35239028" w:rsidR="00B43F98" w:rsidRPr="00703348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09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7BB9956" w14:textId="77777777" w:rsidTr="00784D30">
        <w:tc>
          <w:tcPr>
            <w:tcW w:w="4606" w:type="dxa"/>
            <w:vAlign w:val="center"/>
          </w:tcPr>
          <w:p w14:paraId="43A85616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2BFB6E1A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0B72F266" w14:textId="77777777" w:rsidTr="00784D30">
        <w:tc>
          <w:tcPr>
            <w:tcW w:w="4606" w:type="dxa"/>
            <w:vAlign w:val="center"/>
          </w:tcPr>
          <w:p w14:paraId="22F6536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5EEB7EF9" w14:textId="4E9C15D1" w:rsidR="00B43F98" w:rsidRPr="00703348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Väljas kirjeldamine ja proovide valik, aruande koostamine</w:t>
            </w:r>
          </w:p>
        </w:tc>
      </w:tr>
      <w:tr w:rsidR="00B43F98" w:rsidRPr="00703348" w14:paraId="562412C3" w14:textId="77777777" w:rsidTr="00784D30">
        <w:tc>
          <w:tcPr>
            <w:tcW w:w="4606" w:type="dxa"/>
            <w:vAlign w:val="center"/>
          </w:tcPr>
          <w:p w14:paraId="53C9E1A9" w14:textId="77777777" w:rsidR="00B43F98" w:rsidRPr="0046725A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72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02E2E97D" w14:textId="14C2AD73" w:rsidR="00B43F98" w:rsidRPr="0046725A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Heidelberg Materials Kunda AS</w:t>
            </w:r>
          </w:p>
        </w:tc>
      </w:tr>
    </w:tbl>
    <w:p w14:paraId="13091F32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43F98" w:rsidRPr="00703348" w14:paraId="7B016CC1" w14:textId="77777777" w:rsidTr="00784D30">
        <w:tc>
          <w:tcPr>
            <w:tcW w:w="4606" w:type="dxa"/>
          </w:tcPr>
          <w:p w14:paraId="7E00F561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05D29742" w14:textId="6D5CE90B" w:rsidR="00B43F98" w:rsidRPr="00703348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Rail Baltic ülemiste terminal geotehniline uuring</w:t>
            </w:r>
          </w:p>
        </w:tc>
      </w:tr>
      <w:tr w:rsidR="00B43F98" w:rsidRPr="00703348" w14:paraId="29990833" w14:textId="77777777" w:rsidTr="00784D30">
        <w:tc>
          <w:tcPr>
            <w:tcW w:w="4606" w:type="dxa"/>
          </w:tcPr>
          <w:p w14:paraId="00B627A5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671B9E6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2D6761EC" w14:textId="77777777" w:rsidTr="00784D30">
        <w:tc>
          <w:tcPr>
            <w:tcW w:w="4606" w:type="dxa"/>
          </w:tcPr>
          <w:p w14:paraId="6EDC5A9A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168CAA21" w14:textId="6EDC0802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="00FC73F9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3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 w:rsidR="00FC73F9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="00FC73F9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3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 w:rsidR="00FC73F9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90D09FE" w14:textId="77777777" w:rsidTr="00784D30">
        <w:tc>
          <w:tcPr>
            <w:tcW w:w="4606" w:type="dxa"/>
            <w:vAlign w:val="center"/>
          </w:tcPr>
          <w:p w14:paraId="72245B7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77D60865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11630189" w14:textId="77777777" w:rsidTr="00784D30">
        <w:tc>
          <w:tcPr>
            <w:tcW w:w="4606" w:type="dxa"/>
            <w:vAlign w:val="center"/>
          </w:tcPr>
          <w:p w14:paraId="3445467E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60AE14DB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43F98" w:rsidRPr="00703348" w14:paraId="2F5969AA" w14:textId="77777777" w:rsidTr="00784D30">
        <w:tc>
          <w:tcPr>
            <w:tcW w:w="4606" w:type="dxa"/>
            <w:vAlign w:val="center"/>
          </w:tcPr>
          <w:p w14:paraId="1E3E8E6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60EAEB80" w14:textId="693EBDE7" w:rsidR="00B43F98" w:rsidRPr="00703348" w:rsidRDefault="00952517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Gecen OÜ</w:t>
            </w:r>
          </w:p>
        </w:tc>
      </w:tr>
    </w:tbl>
    <w:p w14:paraId="2B6FE069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3B1A3A02" w14:textId="77777777" w:rsidR="00FC73F9" w:rsidRDefault="00FC73F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6CD745C5" w14:textId="77777777" w:rsidR="00FC73F9" w:rsidRDefault="00FC73F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43F98" w:rsidRPr="00703348" w14:paraId="27F86E6C" w14:textId="77777777" w:rsidTr="00784D30">
        <w:tc>
          <w:tcPr>
            <w:tcW w:w="4606" w:type="dxa"/>
          </w:tcPr>
          <w:p w14:paraId="3036C4C0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Projekti nimetus ja iseloomustus</w:t>
            </w:r>
          </w:p>
        </w:tc>
        <w:tc>
          <w:tcPr>
            <w:tcW w:w="4606" w:type="dxa"/>
          </w:tcPr>
          <w:p w14:paraId="4026B4F2" w14:textId="0ED20574" w:rsidR="00B43F98" w:rsidRPr="00703348" w:rsidRDefault="00952517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Vikipalu geologiline uuring</w:t>
            </w:r>
          </w:p>
        </w:tc>
      </w:tr>
      <w:tr w:rsidR="00B43F98" w:rsidRPr="00703348" w14:paraId="6E90B80E" w14:textId="77777777" w:rsidTr="00784D30">
        <w:tc>
          <w:tcPr>
            <w:tcW w:w="4606" w:type="dxa"/>
          </w:tcPr>
          <w:p w14:paraId="00B0FC2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20C6329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461CAA44" w14:textId="77777777" w:rsidTr="00784D30">
        <w:tc>
          <w:tcPr>
            <w:tcW w:w="4606" w:type="dxa"/>
          </w:tcPr>
          <w:p w14:paraId="40F1E291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1A8D9F15" w14:textId="507178E1" w:rsidR="00B43F98" w:rsidRPr="00703348" w:rsidRDefault="00952517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07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8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B43F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="00B43F98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C499673" w14:textId="77777777" w:rsidTr="00784D30">
        <w:tc>
          <w:tcPr>
            <w:tcW w:w="4606" w:type="dxa"/>
            <w:vAlign w:val="center"/>
          </w:tcPr>
          <w:p w14:paraId="54BCD10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6AAC3A6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3FCD1413" w14:textId="77777777" w:rsidTr="00784D30">
        <w:tc>
          <w:tcPr>
            <w:tcW w:w="4606" w:type="dxa"/>
            <w:vAlign w:val="center"/>
          </w:tcPr>
          <w:p w14:paraId="5E1D9E7B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3155B352" w14:textId="542BC53C" w:rsidR="00B43F98" w:rsidRPr="00703348" w:rsidRDefault="00FC73F9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Väljas k</w:t>
            </w:r>
            <w:r w:rsidR="00952517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irjeldamine ja proovide valik</w:t>
            </w:r>
          </w:p>
        </w:tc>
      </w:tr>
      <w:tr w:rsidR="00B43F98" w:rsidRPr="00703348" w14:paraId="2C758BB7" w14:textId="77777777" w:rsidTr="00784D30">
        <w:tc>
          <w:tcPr>
            <w:tcW w:w="4606" w:type="dxa"/>
            <w:vAlign w:val="center"/>
          </w:tcPr>
          <w:p w14:paraId="3987FB17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30B86132" w14:textId="00C593FC" w:rsidR="00B43F98" w:rsidRPr="00703348" w:rsidRDefault="00952517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Sokkel Karjäärid</w:t>
            </w:r>
            <w:r w:rsidR="00ED4A02" w:rsidRPr="00ED4A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OÜ</w:t>
            </w:r>
          </w:p>
        </w:tc>
      </w:tr>
    </w:tbl>
    <w:p w14:paraId="3D8B9DF0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85CA3" w:rsidRPr="00703348" w14:paraId="5EE3BEFA" w14:textId="77777777" w:rsidTr="006E40C9">
        <w:tc>
          <w:tcPr>
            <w:tcW w:w="4606" w:type="dxa"/>
          </w:tcPr>
          <w:p w14:paraId="0EBA12FD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137732C7" w14:textId="3F48F179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Kunda savi geoloogiline uuring</w:t>
            </w:r>
          </w:p>
        </w:tc>
      </w:tr>
      <w:tr w:rsidR="00B85CA3" w:rsidRPr="00703348" w14:paraId="4AD42B9C" w14:textId="77777777" w:rsidTr="006E40C9">
        <w:tc>
          <w:tcPr>
            <w:tcW w:w="4606" w:type="dxa"/>
          </w:tcPr>
          <w:p w14:paraId="62226FF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5E2EF75A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85CA3" w:rsidRPr="00703348" w14:paraId="55ACA1D6" w14:textId="77777777" w:rsidTr="006E40C9">
        <w:tc>
          <w:tcPr>
            <w:tcW w:w="4606" w:type="dxa"/>
          </w:tcPr>
          <w:p w14:paraId="4899D970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51376864" w14:textId="4105B66B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85CA3" w:rsidRPr="00703348" w14:paraId="612A4460" w14:textId="77777777" w:rsidTr="006E40C9">
        <w:tc>
          <w:tcPr>
            <w:tcW w:w="4606" w:type="dxa"/>
            <w:vAlign w:val="center"/>
          </w:tcPr>
          <w:p w14:paraId="5AC982F4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7FB1C046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85CA3" w:rsidRPr="00703348" w14:paraId="37C79BE8" w14:textId="77777777" w:rsidTr="006E40C9">
        <w:tc>
          <w:tcPr>
            <w:tcW w:w="4606" w:type="dxa"/>
            <w:vAlign w:val="center"/>
          </w:tcPr>
          <w:p w14:paraId="2D8DF5F6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3A21A51A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85CA3" w:rsidRPr="00703348" w14:paraId="25E27DF3" w14:textId="77777777" w:rsidTr="006E40C9">
        <w:tc>
          <w:tcPr>
            <w:tcW w:w="4606" w:type="dxa"/>
            <w:vAlign w:val="center"/>
          </w:tcPr>
          <w:p w14:paraId="7FB4D55D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576A58EE" w14:textId="1CE5FC47" w:rsidR="00B85CA3" w:rsidRPr="00703348" w:rsidRDefault="00ED4A02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Heidelberg Materials Kunda AS</w:t>
            </w:r>
          </w:p>
        </w:tc>
      </w:tr>
    </w:tbl>
    <w:p w14:paraId="45D52E2A" w14:textId="77777777" w:rsidR="00B85CA3" w:rsidRDefault="00B85CA3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85CA3" w:rsidRPr="00703348" w14:paraId="7C4BEE27" w14:textId="77777777" w:rsidTr="006E40C9">
        <w:tc>
          <w:tcPr>
            <w:tcW w:w="4606" w:type="dxa"/>
          </w:tcPr>
          <w:p w14:paraId="7C4F67E1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0D51202C" w14:textId="09010F42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Liivi lahe mandriala geotehniline uuring</w:t>
            </w:r>
          </w:p>
        </w:tc>
      </w:tr>
      <w:tr w:rsidR="00B85CA3" w:rsidRPr="00703348" w14:paraId="24A00BF3" w14:textId="77777777" w:rsidTr="006E40C9">
        <w:tc>
          <w:tcPr>
            <w:tcW w:w="4606" w:type="dxa"/>
          </w:tcPr>
          <w:p w14:paraId="07FC5AE3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77376EB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85CA3" w:rsidRPr="00703348" w14:paraId="13946EDA" w14:textId="77777777" w:rsidTr="006E40C9">
        <w:tc>
          <w:tcPr>
            <w:tcW w:w="4606" w:type="dxa"/>
          </w:tcPr>
          <w:p w14:paraId="2AF72140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65C36206" w14:textId="12C23044" w:rsidR="00B85CA3" w:rsidRPr="00703348" w:rsidRDefault="003B613D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12</w:t>
            </w:r>
            <w:r w:rsidR="00B85CA3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B85CA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  <w:r w:rsidR="00B85CA3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jätkub</w:t>
            </w:r>
            <w:r w:rsidR="00B85CA3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85CA3" w:rsidRPr="00703348" w14:paraId="2164FE12" w14:textId="77777777" w:rsidTr="006E40C9">
        <w:tc>
          <w:tcPr>
            <w:tcW w:w="4606" w:type="dxa"/>
            <w:vAlign w:val="center"/>
          </w:tcPr>
          <w:p w14:paraId="406D5F89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3EF6E968" w14:textId="52112A26" w:rsidR="00B85CA3" w:rsidRPr="00703348" w:rsidRDefault="003B613D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</w:t>
            </w:r>
            <w:r w:rsidR="00B85CA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85CA3" w:rsidRPr="00703348" w14:paraId="07958DAD" w14:textId="77777777" w:rsidTr="006E40C9">
        <w:tc>
          <w:tcPr>
            <w:tcW w:w="4606" w:type="dxa"/>
            <w:vAlign w:val="center"/>
          </w:tcPr>
          <w:p w14:paraId="3A73B05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03419FA1" w14:textId="76CAEF3C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  <w:r w:rsidR="003B613D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, tegevuste koordineerimine</w:t>
            </w:r>
          </w:p>
        </w:tc>
      </w:tr>
      <w:tr w:rsidR="00B85CA3" w:rsidRPr="00703348" w14:paraId="461A699B" w14:textId="77777777" w:rsidTr="006E40C9">
        <w:tc>
          <w:tcPr>
            <w:tcW w:w="4606" w:type="dxa"/>
            <w:vAlign w:val="center"/>
          </w:tcPr>
          <w:p w14:paraId="0F68E372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45EA3C5C" w14:textId="5DD39064" w:rsidR="00B85CA3" w:rsidRPr="00703348" w:rsidRDefault="00ED4A02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Liivi Offshore OÜ</w:t>
            </w:r>
          </w:p>
        </w:tc>
      </w:tr>
    </w:tbl>
    <w:p w14:paraId="55C832BD" w14:textId="77777777" w:rsidR="00B85CA3" w:rsidRPr="00703348" w:rsidRDefault="00B85CA3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5DAA1243" w14:textId="77777777" w:rsidR="00FC5DFD" w:rsidRPr="00703348" w:rsidRDefault="0069207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Andmed peavad sisaldama informatsiooni mahus, mis võimaldab hinnata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meeskonnaliikme 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vastavust hanke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alusdokumentide koosseisu kuuluvas tehnilises kirjelduses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sätestatud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nõuetele meeskonnaliikmet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le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608B7479" w14:textId="77777777" w:rsidR="00683719" w:rsidRPr="00703348" w:rsidRDefault="00FC5DFD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1002185" w14:textId="00994221" w:rsidR="00692077" w:rsidRPr="00703348" w:rsidRDefault="00E35FA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Muu oluline informatsioon:</w:t>
      </w:r>
    </w:p>
    <w:p w14:paraId="5D12C3CE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33EEA388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65046F3F" w14:textId="77777777" w:rsidR="00692077" w:rsidRPr="00703348" w:rsidRDefault="00683719" w:rsidP="00683719">
      <w:pPr>
        <w:pStyle w:val="StyleJustified"/>
        <w:spacing w:after="0"/>
        <w:rPr>
          <w:sz w:val="24"/>
          <w:szCs w:val="24"/>
        </w:rPr>
      </w:pPr>
      <w:r w:rsidRPr="00703348">
        <w:rPr>
          <w:sz w:val="24"/>
          <w:szCs w:val="24"/>
        </w:rPr>
        <w:t>Allkiri</w:t>
      </w:r>
      <w:r w:rsidR="00692077" w:rsidRPr="00703348">
        <w:rPr>
          <w:sz w:val="24"/>
          <w:szCs w:val="24"/>
        </w:rPr>
        <w:t>/</w:t>
      </w:r>
      <w:r w:rsidRPr="00703348">
        <w:rPr>
          <w:sz w:val="24"/>
          <w:szCs w:val="24"/>
        </w:rPr>
        <w:t>allkirjastatud digitaalselt:</w:t>
      </w:r>
    </w:p>
    <w:p w14:paraId="762CB1BB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2BAB37B7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628526CB" w14:textId="46C054D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  <w:r w:rsidRPr="00703348">
        <w:rPr>
          <w:sz w:val="24"/>
          <w:szCs w:val="24"/>
        </w:rPr>
        <w:t>Kuupäev:</w:t>
      </w:r>
      <w:bookmarkEnd w:id="1"/>
      <w:r w:rsidR="00FC73F9">
        <w:rPr>
          <w:sz w:val="24"/>
          <w:szCs w:val="24"/>
        </w:rPr>
        <w:t xml:space="preserve"> 19.02.2025</w:t>
      </w:r>
    </w:p>
    <w:sectPr w:rsidR="00683719" w:rsidRPr="0070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B16A5" w14:textId="77777777" w:rsidR="002754DD" w:rsidRDefault="002754DD" w:rsidP="008542CC">
      <w:pPr>
        <w:spacing w:after="0" w:line="240" w:lineRule="auto"/>
      </w:pPr>
      <w:r>
        <w:separator/>
      </w:r>
    </w:p>
  </w:endnote>
  <w:endnote w:type="continuationSeparator" w:id="0">
    <w:p w14:paraId="30E60003" w14:textId="77777777" w:rsidR="002754DD" w:rsidRDefault="002754DD" w:rsidP="0085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67A3" w14:textId="77777777" w:rsidR="002754DD" w:rsidRDefault="002754DD" w:rsidP="008542CC">
      <w:pPr>
        <w:spacing w:after="0" w:line="240" w:lineRule="auto"/>
      </w:pPr>
      <w:r>
        <w:separator/>
      </w:r>
    </w:p>
  </w:footnote>
  <w:footnote w:type="continuationSeparator" w:id="0">
    <w:p w14:paraId="0D24D323" w14:textId="77777777" w:rsidR="002754DD" w:rsidRDefault="002754DD" w:rsidP="0085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bS0NDY3NjEyMzdQ0lEKTi0uzszPAykwrAUA4u9WySwAAAA="/>
  </w:docVars>
  <w:rsids>
    <w:rsidRoot w:val="00B7302E"/>
    <w:rsid w:val="00016CFD"/>
    <w:rsid w:val="0002466E"/>
    <w:rsid w:val="00097F70"/>
    <w:rsid w:val="000C0E0C"/>
    <w:rsid w:val="001438A8"/>
    <w:rsid w:val="001E3E13"/>
    <w:rsid w:val="002754DD"/>
    <w:rsid w:val="002B1997"/>
    <w:rsid w:val="002C30DC"/>
    <w:rsid w:val="002D3BE7"/>
    <w:rsid w:val="002E6EC3"/>
    <w:rsid w:val="003673EA"/>
    <w:rsid w:val="003B613D"/>
    <w:rsid w:val="003D29AD"/>
    <w:rsid w:val="003D3D6B"/>
    <w:rsid w:val="0042715B"/>
    <w:rsid w:val="00435601"/>
    <w:rsid w:val="0044189C"/>
    <w:rsid w:val="0046725A"/>
    <w:rsid w:val="004B61DB"/>
    <w:rsid w:val="004C4AF2"/>
    <w:rsid w:val="00510D9A"/>
    <w:rsid w:val="00527DCB"/>
    <w:rsid w:val="006357FD"/>
    <w:rsid w:val="00655B63"/>
    <w:rsid w:val="00683719"/>
    <w:rsid w:val="00692077"/>
    <w:rsid w:val="006D4131"/>
    <w:rsid w:val="00703348"/>
    <w:rsid w:val="00733155"/>
    <w:rsid w:val="00763C0F"/>
    <w:rsid w:val="00771528"/>
    <w:rsid w:val="008153D9"/>
    <w:rsid w:val="0081793D"/>
    <w:rsid w:val="008232B2"/>
    <w:rsid w:val="008542CC"/>
    <w:rsid w:val="00893F94"/>
    <w:rsid w:val="008A2C3A"/>
    <w:rsid w:val="008C0008"/>
    <w:rsid w:val="00911CD5"/>
    <w:rsid w:val="0092391A"/>
    <w:rsid w:val="00923F72"/>
    <w:rsid w:val="00952517"/>
    <w:rsid w:val="00954419"/>
    <w:rsid w:val="00985A81"/>
    <w:rsid w:val="00990E64"/>
    <w:rsid w:val="00A67372"/>
    <w:rsid w:val="00A94501"/>
    <w:rsid w:val="00A958F5"/>
    <w:rsid w:val="00AB390C"/>
    <w:rsid w:val="00B24442"/>
    <w:rsid w:val="00B43F98"/>
    <w:rsid w:val="00B7302E"/>
    <w:rsid w:val="00B83E66"/>
    <w:rsid w:val="00B85CA3"/>
    <w:rsid w:val="00BB4C67"/>
    <w:rsid w:val="00BB5C5D"/>
    <w:rsid w:val="00BC7BE8"/>
    <w:rsid w:val="00C4242A"/>
    <w:rsid w:val="00C72020"/>
    <w:rsid w:val="00C96CBA"/>
    <w:rsid w:val="00DB3ADA"/>
    <w:rsid w:val="00DC3CE1"/>
    <w:rsid w:val="00E35FA7"/>
    <w:rsid w:val="00E609FB"/>
    <w:rsid w:val="00E8207F"/>
    <w:rsid w:val="00EA0CC7"/>
    <w:rsid w:val="00ED4A02"/>
    <w:rsid w:val="00EF3304"/>
    <w:rsid w:val="00F542FC"/>
    <w:rsid w:val="00F847D2"/>
    <w:rsid w:val="00FC52B8"/>
    <w:rsid w:val="00FC5DFD"/>
    <w:rsid w:val="00F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C3DBD3"/>
  <w15:chartTrackingRefBased/>
  <w15:docId w15:val="{D91FA40C-9FE3-4171-8D69-99CB62F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02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aliases w:val="1_pealkiri"/>
    <w:basedOn w:val="Normal"/>
    <w:link w:val="Heading1Char"/>
    <w:uiPriority w:val="9"/>
    <w:qFormat/>
    <w:rsid w:val="00E8207F"/>
    <w:pPr>
      <w:keepNext/>
      <w:tabs>
        <w:tab w:val="num" w:pos="526"/>
        <w:tab w:val="left" w:pos="567"/>
      </w:tabs>
      <w:suppressAutoHyphens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302E"/>
    <w:pPr>
      <w:suppressAutoHyphens/>
    </w:pPr>
    <w:rPr>
      <w:rFonts w:ascii="Calibri" w:eastAsia="Times New Roman" w:hAnsi="Calibri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542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2CC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rsid w:val="008542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42CC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rsid w:val="0085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42CC"/>
    <w:rPr>
      <w:rFonts w:ascii="Tahoma" w:eastAsia="Calibri" w:hAnsi="Tahoma" w:cs="Tahoma"/>
      <w:sz w:val="16"/>
      <w:szCs w:val="16"/>
      <w:lang w:val="en-GB" w:eastAsia="ar-SA"/>
    </w:rPr>
  </w:style>
  <w:style w:type="paragraph" w:customStyle="1" w:styleId="StyleJustified">
    <w:name w:val="Style Justified"/>
    <w:basedOn w:val="Normal"/>
    <w:uiPriority w:val="99"/>
    <w:rsid w:val="00F542FC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t-EE" w:eastAsia="en-US"/>
    </w:rPr>
  </w:style>
  <w:style w:type="table" w:styleId="TableGrid">
    <w:name w:val="Table Grid"/>
    <w:basedOn w:val="TableNormal"/>
    <w:uiPriority w:val="99"/>
    <w:rsid w:val="0069207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_pealkiri Char"/>
    <w:link w:val="Heading1"/>
    <w:uiPriority w:val="9"/>
    <w:rsid w:val="00E8207F"/>
    <w:rPr>
      <w:rFonts w:eastAsia="Times New Roman"/>
      <w:sz w:val="24"/>
      <w:szCs w:val="24"/>
      <w:lang w:eastAsia="en-US"/>
    </w:rPr>
  </w:style>
  <w:style w:type="paragraph" w:customStyle="1" w:styleId="1Pealkiri">
    <w:name w:val="1_Pealkiri"/>
    <w:basedOn w:val="Normal"/>
    <w:qFormat/>
    <w:rsid w:val="00E8207F"/>
    <w:pPr>
      <w:tabs>
        <w:tab w:val="num" w:pos="567"/>
        <w:tab w:val="num" w:pos="643"/>
      </w:tabs>
      <w:suppressAutoHyphens w:val="0"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Volikiri</vt:lpstr>
      <vt:lpstr>Volikiri</vt:lpstr>
    </vt:vector>
  </TitlesOfParts>
  <Company>Eesti Rahvusraamatukogu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kasutaja</dc:creator>
  <cp:keywords/>
  <cp:lastModifiedBy>Karel Pettai</cp:lastModifiedBy>
  <cp:revision>15</cp:revision>
  <dcterms:created xsi:type="dcterms:W3CDTF">2022-04-26T13:06:00Z</dcterms:created>
  <dcterms:modified xsi:type="dcterms:W3CDTF">2025-02-19T12:38:00Z</dcterms:modified>
</cp:coreProperties>
</file>